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81" w:rsidRDefault="00862581" w:rsidP="00862581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t>РЕШЕНИЕ</w:t>
      </w:r>
      <w:r>
        <w:rPr>
          <w:rStyle w:val="s1"/>
          <w:b/>
          <w:bCs/>
          <w:color w:val="000000"/>
          <w:sz w:val="28"/>
          <w:szCs w:val="28"/>
        </w:rPr>
        <w:br/>
        <w:t>Общественной палаты Смоленской области по теме</w:t>
      </w:r>
    </w:p>
    <w:p w:rsidR="00862581" w:rsidRDefault="00862581" w:rsidP="00862581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«Профессиональное образование в Смоленской области: </w:t>
      </w:r>
      <w:r>
        <w:rPr>
          <w:rStyle w:val="s1"/>
          <w:b/>
          <w:bCs/>
          <w:color w:val="000000"/>
          <w:sz w:val="28"/>
          <w:szCs w:val="28"/>
        </w:rPr>
        <w:br/>
        <w:t>возможности и перспективы»</w:t>
      </w:r>
    </w:p>
    <w:p w:rsidR="00862581" w:rsidRDefault="00862581" w:rsidP="00862581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«15» марта 2017 года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 xml:space="preserve">Заслушав и обсудив доклад и выступления  по теме </w:t>
      </w:r>
      <w:r w:rsidRPr="00DF0AB1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DF0AB1">
        <w:rPr>
          <w:rStyle w:val="s1"/>
          <w:rFonts w:ascii="Times New Roman" w:hAnsi="Times New Roman" w:cs="Times New Roman"/>
          <w:bCs/>
          <w:color w:val="000000"/>
          <w:sz w:val="26"/>
          <w:szCs w:val="26"/>
        </w:rPr>
        <w:t>Профессиональное образование в Смоленской области: возможности и перспективы</w:t>
      </w:r>
      <w:r w:rsidRPr="00DF0AB1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Pr="00DF0AB1">
        <w:rPr>
          <w:rStyle w:val="s1"/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DF0AB1">
        <w:rPr>
          <w:rFonts w:ascii="Times New Roman" w:hAnsi="Times New Roman" w:cs="Times New Roman"/>
          <w:sz w:val="26"/>
          <w:szCs w:val="26"/>
        </w:rPr>
        <w:t xml:space="preserve"> участники заседания Общественной палаты Смоленской области подчеркивают актуальность рассматриваемой проблемы и необходимость </w:t>
      </w:r>
      <w:proofErr w:type="gramStart"/>
      <w:r w:rsidRPr="00DF0AB1">
        <w:rPr>
          <w:rFonts w:ascii="Times New Roman" w:hAnsi="Times New Roman" w:cs="Times New Roman"/>
          <w:sz w:val="26"/>
          <w:szCs w:val="26"/>
        </w:rPr>
        <w:t>решения задачи совершенствования системы подготовки квалифицированных рабочих кадров</w:t>
      </w:r>
      <w:proofErr w:type="gramEnd"/>
      <w:r w:rsidRPr="00DF0AB1">
        <w:rPr>
          <w:rFonts w:ascii="Times New Roman" w:hAnsi="Times New Roman" w:cs="Times New Roman"/>
          <w:sz w:val="26"/>
          <w:szCs w:val="26"/>
        </w:rPr>
        <w:t xml:space="preserve"> и специалистов среднего звена как важнейшего фактора развития экономики области.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 xml:space="preserve">Региональная система среднего профессионального образования представлена 32 профессиональными образовательными организациями (далее </w:t>
      </w:r>
      <w:r w:rsidR="00012630" w:rsidRPr="00DF0AB1">
        <w:rPr>
          <w:rFonts w:ascii="Times New Roman" w:hAnsi="Times New Roman" w:cs="Times New Roman"/>
          <w:sz w:val="26"/>
          <w:szCs w:val="26"/>
        </w:rPr>
        <w:t xml:space="preserve">также - </w:t>
      </w:r>
      <w:r w:rsidRPr="00DF0AB1">
        <w:rPr>
          <w:rFonts w:ascii="Times New Roman" w:hAnsi="Times New Roman" w:cs="Times New Roman"/>
          <w:sz w:val="26"/>
          <w:szCs w:val="26"/>
        </w:rPr>
        <w:t xml:space="preserve">ПОО) различного ведомственного подчинения, в том числе 20 областными, 3 федеральными, 9 негосударственными ПОО. 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 xml:space="preserve">Общий контингент обучающихся составляет 17 408 человек. В 20 </w:t>
      </w:r>
      <w:proofErr w:type="gramStart"/>
      <w:r w:rsidRPr="00DF0AB1">
        <w:rPr>
          <w:rFonts w:ascii="Times New Roman" w:hAnsi="Times New Roman" w:cs="Times New Roman"/>
          <w:sz w:val="26"/>
          <w:szCs w:val="26"/>
        </w:rPr>
        <w:t>областных</w:t>
      </w:r>
      <w:proofErr w:type="gramEnd"/>
      <w:r w:rsidRPr="00DF0AB1">
        <w:rPr>
          <w:rFonts w:ascii="Times New Roman" w:hAnsi="Times New Roman" w:cs="Times New Roman"/>
          <w:sz w:val="26"/>
          <w:szCs w:val="26"/>
        </w:rPr>
        <w:t xml:space="preserve"> ПОО обучается 91 студент с ограниченными возможностями здоровья по 13 специальностям. В настоящее время обучение в ПОО ведется по 32 укрупненным группам специальностей и профессий.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Выпуск по программам СПО в 2016 году составил 5 916 человек, в том числе по программам подготовки квалифицированных рабочих и служащих – 2 924 человека; по программам подготовки специалистов среднего звена – 2 992 человек. Уровень трудоустройства выпускников ПОО достаточно стабилен и составляет более 60%.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 xml:space="preserve">В профессиональных образовательных организациях работает свыше 1000 педагогических работников. Средняя заработная плата преподавателей и мастеров производственного обучения СПО по итогам 2016 года составляет </w:t>
      </w:r>
      <w:r w:rsidRPr="00DF0AB1">
        <w:rPr>
          <w:rFonts w:ascii="Times New Roman" w:hAnsi="Times New Roman" w:cs="Times New Roman"/>
          <w:b/>
          <w:bCs/>
          <w:sz w:val="26"/>
          <w:szCs w:val="26"/>
        </w:rPr>
        <w:t>19 923</w:t>
      </w:r>
      <w:r w:rsidRPr="00DF0AB1">
        <w:rPr>
          <w:rFonts w:ascii="Times New Roman" w:hAnsi="Times New Roman" w:cs="Times New Roman"/>
          <w:sz w:val="26"/>
          <w:szCs w:val="26"/>
        </w:rPr>
        <w:t xml:space="preserve"> рублей в месяц (101% от целевого значения). 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 xml:space="preserve">На областном уровне создана система общественно-государственного управления: активно работает совет директоров ПОО  области,  областные  научно-методические комиссии. В  каждой образовательной организации созданы Попечительские советы. 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Среди значимых результатов модернизации системы профессионального образования можно назвать:</w:t>
      </w:r>
    </w:p>
    <w:p w:rsidR="00862581" w:rsidRPr="00DF0AB1" w:rsidRDefault="00862581" w:rsidP="00DF0A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 xml:space="preserve">совершенствование содержания образовательных программ на основе перехода на новые федеральные государственные образовательные стандарты </w:t>
      </w:r>
      <w:r w:rsidR="00015933" w:rsidRPr="00DF0AB1">
        <w:rPr>
          <w:rFonts w:ascii="Times New Roman" w:hAnsi="Times New Roman" w:cs="Times New Roman"/>
          <w:sz w:val="26"/>
          <w:szCs w:val="26"/>
        </w:rPr>
        <w:t>среднего</w:t>
      </w:r>
      <w:r w:rsidR="00015933" w:rsidRPr="00DF0AB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sz w:val="26"/>
          <w:szCs w:val="26"/>
        </w:rPr>
        <w:t>профессионального образования;</w:t>
      </w:r>
    </w:p>
    <w:p w:rsidR="00862581" w:rsidRPr="00DF0AB1" w:rsidRDefault="00862581" w:rsidP="00DF0A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становлени</w:t>
      </w:r>
      <w:r w:rsidR="00012630" w:rsidRPr="00DF0AB1">
        <w:rPr>
          <w:rFonts w:ascii="Times New Roman" w:hAnsi="Times New Roman" w:cs="Times New Roman"/>
          <w:sz w:val="26"/>
          <w:szCs w:val="26"/>
        </w:rPr>
        <w:t>е</w:t>
      </w:r>
      <w:r w:rsidRPr="00DF0AB1">
        <w:rPr>
          <w:rFonts w:ascii="Times New Roman" w:hAnsi="Times New Roman" w:cs="Times New Roman"/>
          <w:sz w:val="26"/>
          <w:szCs w:val="26"/>
        </w:rPr>
        <w:t xml:space="preserve"> </w:t>
      </w:r>
      <w:r w:rsidR="00012630" w:rsidRPr="00DF0AB1">
        <w:rPr>
          <w:rFonts w:ascii="Times New Roman" w:hAnsi="Times New Roman" w:cs="Times New Roman"/>
          <w:sz w:val="26"/>
          <w:szCs w:val="26"/>
        </w:rPr>
        <w:t xml:space="preserve">и развитие </w:t>
      </w:r>
      <w:r w:rsidRPr="00DF0AB1">
        <w:rPr>
          <w:rFonts w:ascii="Times New Roman" w:hAnsi="Times New Roman" w:cs="Times New Roman"/>
          <w:sz w:val="26"/>
          <w:szCs w:val="26"/>
        </w:rPr>
        <w:t xml:space="preserve">сети ресурсных центров и </w:t>
      </w:r>
      <w:r w:rsidR="00012630" w:rsidRPr="00DF0AB1">
        <w:rPr>
          <w:rFonts w:ascii="Times New Roman" w:hAnsi="Times New Roman" w:cs="Times New Roman"/>
          <w:sz w:val="26"/>
          <w:szCs w:val="26"/>
        </w:rPr>
        <w:t xml:space="preserve">учебных </w:t>
      </w:r>
      <w:r w:rsidRPr="00DF0AB1">
        <w:rPr>
          <w:rFonts w:ascii="Times New Roman" w:hAnsi="Times New Roman" w:cs="Times New Roman"/>
          <w:sz w:val="26"/>
          <w:szCs w:val="26"/>
        </w:rPr>
        <w:t>центров профессиональных квалификаций;</w:t>
      </w:r>
    </w:p>
    <w:p w:rsidR="00862581" w:rsidRPr="00DF0AB1" w:rsidRDefault="00862581" w:rsidP="00DF0A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проведение региональных чемпионатов «Молодые про</w:t>
      </w:r>
      <w:r w:rsidR="00DF0AB1">
        <w:rPr>
          <w:rFonts w:ascii="Times New Roman" w:hAnsi="Times New Roman" w:cs="Times New Roman"/>
          <w:sz w:val="26"/>
          <w:szCs w:val="26"/>
        </w:rPr>
        <w:t xml:space="preserve">фессионалы» по стандартам WSR, </w:t>
      </w:r>
      <w:r w:rsidRPr="00DF0AB1">
        <w:rPr>
          <w:rFonts w:ascii="Times New Roman" w:hAnsi="Times New Roman" w:cs="Times New Roman"/>
          <w:sz w:val="26"/>
          <w:szCs w:val="26"/>
        </w:rPr>
        <w:t xml:space="preserve">проект летней технической школы «Архитектура таланта», организация </w:t>
      </w:r>
      <w:proofErr w:type="spellStart"/>
      <w:r w:rsidR="00015933" w:rsidRPr="00DF0AB1">
        <w:rPr>
          <w:rFonts w:ascii="Times New Roman" w:hAnsi="Times New Roman" w:cs="Times New Roman"/>
          <w:sz w:val="26"/>
          <w:szCs w:val="26"/>
        </w:rPr>
        <w:t>до</w:t>
      </w:r>
      <w:r w:rsidRPr="00DF0AB1">
        <w:rPr>
          <w:rFonts w:ascii="Times New Roman" w:hAnsi="Times New Roman" w:cs="Times New Roman"/>
          <w:sz w:val="26"/>
          <w:szCs w:val="26"/>
        </w:rPr>
        <w:t>профессиональной</w:t>
      </w:r>
      <w:proofErr w:type="spellEnd"/>
      <w:r w:rsidRPr="00DF0AB1">
        <w:rPr>
          <w:rFonts w:ascii="Times New Roman" w:hAnsi="Times New Roman" w:cs="Times New Roman"/>
          <w:sz w:val="26"/>
          <w:szCs w:val="26"/>
        </w:rPr>
        <w:t xml:space="preserve"> и профессиональной подготовки  учащихся ряда общеобразовательных организаций на базе ПОО.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0AB1">
        <w:rPr>
          <w:rFonts w:ascii="Times New Roman" w:hAnsi="Times New Roman" w:cs="Times New Roman"/>
          <w:sz w:val="26"/>
          <w:szCs w:val="26"/>
        </w:rPr>
        <w:t>Вместе с тем наряду с достигнутыми результатами и показателями, процессы развития региональной системы профессионального образования сопровождаются рядом проблем: сохраняется недостаточное взаимодействие образовательных организаций общего и профессионального образования по вопросам профессиональной ориентации школьников на профессии</w:t>
      </w:r>
      <w:r w:rsidR="00012630" w:rsidRPr="00DF0AB1">
        <w:rPr>
          <w:rFonts w:ascii="Times New Roman" w:hAnsi="Times New Roman" w:cs="Times New Roman"/>
          <w:sz w:val="26"/>
          <w:szCs w:val="26"/>
        </w:rPr>
        <w:t>/специальности</w:t>
      </w:r>
      <w:r w:rsidRPr="00DF0AB1">
        <w:rPr>
          <w:rFonts w:ascii="Times New Roman" w:hAnsi="Times New Roman" w:cs="Times New Roman"/>
          <w:sz w:val="26"/>
          <w:szCs w:val="26"/>
        </w:rPr>
        <w:t xml:space="preserve">, востребованные в экономике Смоленской области; </w:t>
      </w:r>
      <w:r w:rsidR="00012630" w:rsidRPr="00DF0AB1">
        <w:rPr>
          <w:rFonts w:ascii="Times New Roman" w:hAnsi="Times New Roman" w:cs="Times New Roman"/>
          <w:sz w:val="26"/>
          <w:szCs w:val="26"/>
        </w:rPr>
        <w:t>наблюдается</w:t>
      </w:r>
      <w:r w:rsidRPr="00DF0AB1">
        <w:rPr>
          <w:rFonts w:ascii="Times New Roman" w:hAnsi="Times New Roman" w:cs="Times New Roman"/>
          <w:sz w:val="26"/>
          <w:szCs w:val="26"/>
        </w:rPr>
        <w:t xml:space="preserve"> отставание материально-технических ресурсов системы профессионального образования от </w:t>
      </w:r>
      <w:r w:rsidRPr="00DF0AB1">
        <w:rPr>
          <w:rFonts w:ascii="Times New Roman" w:hAnsi="Times New Roman" w:cs="Times New Roman"/>
          <w:sz w:val="26"/>
          <w:szCs w:val="26"/>
        </w:rPr>
        <w:lastRenderedPageBreak/>
        <w:t>развития современных технологий производства;</w:t>
      </w:r>
      <w:proofErr w:type="gramEnd"/>
      <w:r w:rsidRPr="00DF0AB1">
        <w:rPr>
          <w:rFonts w:ascii="Times New Roman" w:hAnsi="Times New Roman" w:cs="Times New Roman"/>
          <w:sz w:val="26"/>
          <w:szCs w:val="26"/>
        </w:rPr>
        <w:t xml:space="preserve"> не в полной мере удовлетворяется кадровая потребность высокотехнологичных производств, </w:t>
      </w:r>
      <w:r w:rsidR="00012630" w:rsidRPr="00DF0AB1">
        <w:rPr>
          <w:rFonts w:ascii="Times New Roman" w:hAnsi="Times New Roman" w:cs="Times New Roman"/>
          <w:sz w:val="26"/>
          <w:szCs w:val="26"/>
        </w:rPr>
        <w:t xml:space="preserve">много претензий </w:t>
      </w:r>
      <w:r w:rsidRPr="00DF0AB1">
        <w:rPr>
          <w:rFonts w:ascii="Times New Roman" w:hAnsi="Times New Roman" w:cs="Times New Roman"/>
          <w:sz w:val="26"/>
          <w:szCs w:val="26"/>
        </w:rPr>
        <w:t>работодателей к качеству подготовки выпускников. Система профессионального образования остается недостаточно сориентированной на рынок труда, на перспективные потребности его развития.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 xml:space="preserve">Требуют совершенствования системы планирования и прогнозирования кадровых потребностей экономики региона; обеспечение эффективного взаимодействия </w:t>
      </w:r>
      <w:r w:rsidR="00015933" w:rsidRPr="00DF0AB1">
        <w:rPr>
          <w:rFonts w:ascii="Times New Roman" w:hAnsi="Times New Roman" w:cs="Times New Roman"/>
          <w:sz w:val="26"/>
          <w:szCs w:val="26"/>
        </w:rPr>
        <w:t>профессиональных</w:t>
      </w:r>
      <w:r w:rsidR="00015933" w:rsidRPr="00DF0AB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sz w:val="26"/>
          <w:szCs w:val="26"/>
        </w:rPr>
        <w:t>образовательных организаций и работодателей, вовлечение работодателей в процесс подготовки квалифицированных кадров; обеспечение независимой оценки качества образовательных программ и сертификации;  популяризация рабочих профессий.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 xml:space="preserve">Сохраняется деформация структуры и объемов подготовки кадров по уровням образования. Количество выпускников вузов области значительно   превышает объемы подготовки рабочих кадров и специалистов среднего звена. Отсутствует четкая слаженная работа всех заинтересованных структур в вопросах профессиональной ориентации и консультирования учащихся. </w:t>
      </w:r>
    </w:p>
    <w:p w:rsidR="00862581" w:rsidRPr="00DF0AB1" w:rsidRDefault="00556A45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 xml:space="preserve">Отсутствует </w:t>
      </w:r>
      <w:r w:rsidR="00862581" w:rsidRPr="00DF0AB1">
        <w:rPr>
          <w:rFonts w:ascii="Times New Roman" w:hAnsi="Times New Roman" w:cs="Times New Roman"/>
          <w:sz w:val="26"/>
          <w:szCs w:val="26"/>
        </w:rPr>
        <w:t>отраслев</w:t>
      </w:r>
      <w:r w:rsidRPr="00DF0AB1">
        <w:rPr>
          <w:rFonts w:ascii="Times New Roman" w:hAnsi="Times New Roman" w:cs="Times New Roman"/>
          <w:sz w:val="26"/>
          <w:szCs w:val="26"/>
        </w:rPr>
        <w:t>ая</w:t>
      </w:r>
      <w:r w:rsidR="00862581" w:rsidRPr="00DF0AB1">
        <w:rPr>
          <w:rFonts w:ascii="Times New Roman" w:hAnsi="Times New Roman" w:cs="Times New Roman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sz w:val="26"/>
          <w:szCs w:val="26"/>
        </w:rPr>
        <w:t>координация</w:t>
      </w:r>
      <w:r w:rsidR="00862581" w:rsidRPr="00DF0AB1">
        <w:rPr>
          <w:rFonts w:ascii="Times New Roman" w:hAnsi="Times New Roman" w:cs="Times New Roman"/>
          <w:sz w:val="26"/>
          <w:szCs w:val="26"/>
        </w:rPr>
        <w:t xml:space="preserve"> взаимодействия профессиональн</w:t>
      </w:r>
      <w:r w:rsidR="00015933" w:rsidRPr="00DF0AB1">
        <w:rPr>
          <w:rFonts w:ascii="Times New Roman" w:hAnsi="Times New Roman" w:cs="Times New Roman"/>
          <w:sz w:val="26"/>
          <w:szCs w:val="26"/>
        </w:rPr>
        <w:t>ых</w:t>
      </w:r>
      <w:r w:rsidR="00862581" w:rsidRPr="00DF0AB1">
        <w:rPr>
          <w:rFonts w:ascii="Times New Roman" w:hAnsi="Times New Roman" w:cs="Times New Roman"/>
          <w:sz w:val="26"/>
          <w:szCs w:val="26"/>
        </w:rPr>
        <w:t xml:space="preserve"> образова</w:t>
      </w:r>
      <w:r w:rsidR="00015933" w:rsidRPr="00DF0AB1">
        <w:rPr>
          <w:rFonts w:ascii="Times New Roman" w:hAnsi="Times New Roman" w:cs="Times New Roman"/>
          <w:sz w:val="26"/>
          <w:szCs w:val="26"/>
        </w:rPr>
        <w:t xml:space="preserve">тельных организаций </w:t>
      </w:r>
      <w:r w:rsidR="00862581" w:rsidRPr="00DF0AB1">
        <w:rPr>
          <w:rFonts w:ascii="Times New Roman" w:hAnsi="Times New Roman" w:cs="Times New Roman"/>
          <w:sz w:val="26"/>
          <w:szCs w:val="26"/>
        </w:rPr>
        <w:t xml:space="preserve"> одного профиля как внутри системы, так и с работодателями. Участие работодателей в разработке образовательных программ в соответствии с федеральными </w:t>
      </w:r>
      <w:r w:rsidR="00015933" w:rsidRPr="00DF0AB1">
        <w:rPr>
          <w:rFonts w:ascii="Times New Roman" w:hAnsi="Times New Roman" w:cs="Times New Roman"/>
          <w:sz w:val="26"/>
          <w:szCs w:val="26"/>
        </w:rPr>
        <w:t>государственными образовательными стандартами,</w:t>
      </w:r>
      <w:r w:rsidR="00862581" w:rsidRPr="00DF0AB1">
        <w:rPr>
          <w:rFonts w:ascii="Times New Roman" w:hAnsi="Times New Roman" w:cs="Times New Roman"/>
          <w:sz w:val="26"/>
          <w:szCs w:val="26"/>
        </w:rPr>
        <w:t xml:space="preserve"> в аттестационных процедурах, к сожалению, недостаточно. 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 xml:space="preserve">В зачаточном состоянии находится практика долгосрочного социального партнерства между работодателями и образовательными </w:t>
      </w:r>
      <w:r w:rsidR="00015933" w:rsidRPr="00DF0AB1">
        <w:rPr>
          <w:rFonts w:ascii="Times New Roman" w:hAnsi="Times New Roman" w:cs="Times New Roman"/>
          <w:sz w:val="26"/>
          <w:szCs w:val="26"/>
        </w:rPr>
        <w:t>организациями</w:t>
      </w:r>
      <w:r w:rsidRPr="00DF0AB1">
        <w:rPr>
          <w:rFonts w:ascii="Times New Roman" w:hAnsi="Times New Roman" w:cs="Times New Roman"/>
          <w:sz w:val="26"/>
          <w:szCs w:val="26"/>
        </w:rPr>
        <w:t xml:space="preserve">. Договорные отношения с </w:t>
      </w:r>
      <w:r w:rsidR="00015933" w:rsidRPr="00DF0AB1">
        <w:rPr>
          <w:rFonts w:ascii="Times New Roman" w:hAnsi="Times New Roman" w:cs="Times New Roman"/>
          <w:sz w:val="26"/>
          <w:szCs w:val="26"/>
        </w:rPr>
        <w:t>профессиональными образовательными организациями</w:t>
      </w:r>
      <w:r w:rsidRPr="00DF0AB1">
        <w:rPr>
          <w:rFonts w:ascii="Times New Roman" w:hAnsi="Times New Roman" w:cs="Times New Roman"/>
          <w:sz w:val="26"/>
          <w:szCs w:val="26"/>
        </w:rPr>
        <w:t xml:space="preserve"> пока меньше распространены. Требует исследования вопрос о том, сколько работодатели дополнительно затрачивают на </w:t>
      </w:r>
      <w:proofErr w:type="spellStart"/>
      <w:r w:rsidRPr="00DF0AB1">
        <w:rPr>
          <w:rFonts w:ascii="Times New Roman" w:hAnsi="Times New Roman" w:cs="Times New Roman"/>
          <w:sz w:val="26"/>
          <w:szCs w:val="26"/>
        </w:rPr>
        <w:t>дообучение</w:t>
      </w:r>
      <w:proofErr w:type="spellEnd"/>
      <w:r w:rsidRPr="00DF0AB1">
        <w:rPr>
          <w:rFonts w:ascii="Times New Roman" w:hAnsi="Times New Roman" w:cs="Times New Roman"/>
          <w:sz w:val="26"/>
          <w:szCs w:val="26"/>
        </w:rPr>
        <w:t xml:space="preserve"> выпускников, пришедших на работу. 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 xml:space="preserve">Низкий уровень оплаты труда педагогических работников </w:t>
      </w:r>
      <w:r w:rsidR="00015933" w:rsidRPr="00DF0AB1">
        <w:rPr>
          <w:rFonts w:ascii="Times New Roman" w:hAnsi="Times New Roman" w:cs="Times New Roman"/>
          <w:sz w:val="26"/>
          <w:szCs w:val="26"/>
        </w:rPr>
        <w:t xml:space="preserve">профессиональных образовательных организаций  </w:t>
      </w:r>
      <w:r w:rsidRPr="00DF0AB1">
        <w:rPr>
          <w:rFonts w:ascii="Times New Roman" w:hAnsi="Times New Roman" w:cs="Times New Roman"/>
          <w:sz w:val="26"/>
          <w:szCs w:val="26"/>
        </w:rPr>
        <w:t>препятствует обновлению педагогических коллективов.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Признавая важность дальнейшего совершенствования системы профессионального образования</w:t>
      </w:r>
      <w:r w:rsidR="00015933" w:rsidRPr="00DF0AB1">
        <w:rPr>
          <w:rFonts w:ascii="Times New Roman" w:hAnsi="Times New Roman" w:cs="Times New Roman"/>
          <w:sz w:val="26"/>
          <w:szCs w:val="26"/>
        </w:rPr>
        <w:t>,</w:t>
      </w:r>
      <w:r w:rsidRPr="00DF0AB1">
        <w:rPr>
          <w:rFonts w:ascii="Times New Roman" w:hAnsi="Times New Roman" w:cs="Times New Roman"/>
          <w:sz w:val="26"/>
          <w:szCs w:val="26"/>
        </w:rPr>
        <w:t xml:space="preserve"> Общественная палата Смоленской области</w:t>
      </w:r>
    </w:p>
    <w:p w:rsidR="00862581" w:rsidRPr="00DF0AB1" w:rsidRDefault="00862581" w:rsidP="00DF0AB1">
      <w:pPr>
        <w:pStyle w:val="a3"/>
        <w:ind w:firstLine="709"/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581" w:rsidRDefault="00862581" w:rsidP="00DF0AB1">
      <w:pPr>
        <w:pStyle w:val="a3"/>
        <w:ind w:firstLine="709"/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F0AB1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>РЕКОМЕНДУЕТ:</w:t>
      </w:r>
    </w:p>
    <w:p w:rsidR="00DF0AB1" w:rsidRPr="00DF0AB1" w:rsidRDefault="00DF0AB1" w:rsidP="00DF0AB1">
      <w:pPr>
        <w:pStyle w:val="a3"/>
        <w:ind w:firstLine="709"/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581" w:rsidRPr="00DF0AB1" w:rsidRDefault="00862581" w:rsidP="00DF0AB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6"/>
          <w:szCs w:val="26"/>
        </w:rPr>
      </w:pPr>
      <w:r w:rsidRPr="00DF0AB1">
        <w:rPr>
          <w:rStyle w:val="s1"/>
          <w:b/>
          <w:bCs/>
          <w:color w:val="000000"/>
          <w:sz w:val="26"/>
          <w:szCs w:val="26"/>
        </w:rPr>
        <w:t>I. Органам законодательной и исполнительной власти Смоленской области:</w:t>
      </w:r>
    </w:p>
    <w:p w:rsidR="00862581" w:rsidRPr="00DF0AB1" w:rsidRDefault="00862581" w:rsidP="00DF0AB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Обеспечить реализацию Комплекса мер, направленных на совершенствование системы среднего профессионального образования на 2015</w:t>
      </w:r>
      <w:r w:rsidR="00015933" w:rsidRPr="00DF0AB1">
        <w:rPr>
          <w:rFonts w:ascii="Times New Roman" w:hAnsi="Times New Roman" w:cs="Times New Roman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sz w:val="26"/>
          <w:szCs w:val="26"/>
        </w:rPr>
        <w:t>-</w:t>
      </w:r>
      <w:r w:rsidR="00015933" w:rsidRPr="00DF0AB1">
        <w:rPr>
          <w:rFonts w:ascii="Times New Roman" w:hAnsi="Times New Roman" w:cs="Times New Roman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sz w:val="26"/>
          <w:szCs w:val="26"/>
        </w:rPr>
        <w:t>2020 годы, утвержденных распоряжением Правительства РФ от 3 марта 2015 года № 349-р.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 xml:space="preserve">2. Организовать своевременное и полное информирование педагогической и родительской общественности, жителей области о целях, направлениях </w:t>
      </w:r>
      <w:r w:rsidR="00556A45" w:rsidRPr="00DF0AB1">
        <w:rPr>
          <w:rFonts w:ascii="Times New Roman" w:hAnsi="Times New Roman" w:cs="Times New Roman"/>
          <w:sz w:val="26"/>
          <w:szCs w:val="26"/>
        </w:rPr>
        <w:t>развития,</w:t>
      </w:r>
      <w:r w:rsidRPr="00DF0AB1">
        <w:rPr>
          <w:rFonts w:ascii="Times New Roman" w:hAnsi="Times New Roman" w:cs="Times New Roman"/>
          <w:sz w:val="26"/>
          <w:szCs w:val="26"/>
        </w:rPr>
        <w:t xml:space="preserve"> механизмах</w:t>
      </w:r>
      <w:r w:rsidR="00556A45" w:rsidRPr="00DF0AB1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Pr="00DF0AB1">
        <w:rPr>
          <w:rFonts w:ascii="Times New Roman" w:hAnsi="Times New Roman" w:cs="Times New Roman"/>
          <w:sz w:val="26"/>
          <w:szCs w:val="26"/>
        </w:rPr>
        <w:t>, основных результатах и эффектах модернизации</w:t>
      </w:r>
      <w:r w:rsidR="00556A45" w:rsidRPr="00DF0AB1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Смоленской области</w:t>
      </w:r>
      <w:r w:rsidRPr="00DF0AB1">
        <w:rPr>
          <w:rFonts w:ascii="Times New Roman" w:hAnsi="Times New Roman" w:cs="Times New Roman"/>
          <w:sz w:val="26"/>
          <w:szCs w:val="26"/>
        </w:rPr>
        <w:t>.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3.</w:t>
      </w:r>
      <w:r w:rsidR="00015933" w:rsidRPr="00DF0AB1">
        <w:rPr>
          <w:rFonts w:ascii="Times New Roman" w:hAnsi="Times New Roman" w:cs="Times New Roman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sz w:val="26"/>
          <w:szCs w:val="26"/>
        </w:rPr>
        <w:t xml:space="preserve">Обеспечивать соблюдение прав граждан, прав обучающихся при реорганизации или закрытии профессиональных </w:t>
      </w:r>
      <w:r w:rsidR="00015933" w:rsidRPr="00DF0AB1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DF0AB1">
        <w:rPr>
          <w:rFonts w:ascii="Times New Roman" w:hAnsi="Times New Roman" w:cs="Times New Roman"/>
          <w:sz w:val="26"/>
          <w:szCs w:val="26"/>
        </w:rPr>
        <w:t>организаций,</w:t>
      </w:r>
      <w:r w:rsidRPr="00DF0AB1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F0AB1">
        <w:rPr>
          <w:rFonts w:ascii="Times New Roman" w:hAnsi="Times New Roman" w:cs="Times New Roman"/>
          <w:sz w:val="26"/>
          <w:szCs w:val="26"/>
        </w:rPr>
        <w:t xml:space="preserve">усилить роль общественных органов управления и общественных организаций, граждан в принятии решений по таким вопросам. </w:t>
      </w:r>
    </w:p>
    <w:p w:rsidR="00556A45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 xml:space="preserve">4. </w:t>
      </w:r>
      <w:r w:rsidR="00556A45" w:rsidRPr="00DF0AB1">
        <w:rPr>
          <w:rFonts w:ascii="Times New Roman" w:hAnsi="Times New Roman" w:cs="Times New Roman"/>
          <w:sz w:val="26"/>
          <w:szCs w:val="26"/>
        </w:rPr>
        <w:t xml:space="preserve">С учетом Стратегии социально-экономического развития Смоленской области на период до 2020 года, </w:t>
      </w:r>
      <w:r w:rsidR="00C04F36" w:rsidRPr="00DF0AB1">
        <w:rPr>
          <w:rFonts w:ascii="Times New Roman" w:hAnsi="Times New Roman" w:cs="Times New Roman"/>
          <w:sz w:val="26"/>
          <w:szCs w:val="26"/>
        </w:rPr>
        <w:t>Инвестиционной стратегии Смоленской области до 2025 года р</w:t>
      </w:r>
      <w:r w:rsidR="00556A45" w:rsidRPr="00DF0AB1">
        <w:rPr>
          <w:rFonts w:ascii="Times New Roman" w:hAnsi="Times New Roman" w:cs="Times New Roman"/>
          <w:sz w:val="26"/>
          <w:szCs w:val="26"/>
        </w:rPr>
        <w:t>азработать и утвердить перечень востребованных на рынке труда Смоленской области, новых и перспективных профессий, требующих среднего профессионального образования («ТОП – РЕГИОН»).</w:t>
      </w:r>
    </w:p>
    <w:p w:rsidR="00862581" w:rsidRPr="00DF0AB1" w:rsidRDefault="00C04F36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 xml:space="preserve">5. </w:t>
      </w:r>
      <w:r w:rsidR="00862581" w:rsidRPr="00DF0AB1">
        <w:rPr>
          <w:rFonts w:ascii="Times New Roman" w:hAnsi="Times New Roman" w:cs="Times New Roman"/>
          <w:sz w:val="26"/>
          <w:szCs w:val="26"/>
        </w:rPr>
        <w:t>Обеспечить формирование реального и качественного среднесрочного и долгосрочного</w:t>
      </w:r>
      <w:r w:rsidR="00015933" w:rsidRPr="00DF0AB1">
        <w:rPr>
          <w:rFonts w:ascii="Times New Roman" w:hAnsi="Times New Roman" w:cs="Times New Roman"/>
          <w:sz w:val="26"/>
          <w:szCs w:val="26"/>
        </w:rPr>
        <w:t xml:space="preserve"> </w:t>
      </w:r>
      <w:r w:rsidR="00862581" w:rsidRPr="00DF0AB1">
        <w:rPr>
          <w:rFonts w:ascii="Times New Roman" w:hAnsi="Times New Roman" w:cs="Times New Roman"/>
          <w:sz w:val="26"/>
          <w:szCs w:val="26"/>
        </w:rPr>
        <w:t xml:space="preserve">прогноза потребности региона в кадрах, </w:t>
      </w:r>
      <w:r w:rsidRPr="00DF0AB1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862581" w:rsidRPr="00DF0AB1">
        <w:rPr>
          <w:rFonts w:ascii="Times New Roman" w:hAnsi="Times New Roman" w:cs="Times New Roman"/>
          <w:color w:val="000000"/>
          <w:sz w:val="26"/>
          <w:szCs w:val="26"/>
        </w:rPr>
        <w:t xml:space="preserve">систему консолидированного заказа на подготовку кадров региональной системе </w:t>
      </w:r>
      <w:r w:rsidR="00015933" w:rsidRPr="00DF0AB1">
        <w:rPr>
          <w:rFonts w:ascii="Times New Roman" w:hAnsi="Times New Roman" w:cs="Times New Roman"/>
          <w:sz w:val="26"/>
          <w:szCs w:val="26"/>
        </w:rPr>
        <w:t>среднего профессионального</w:t>
      </w:r>
      <w:r w:rsidR="00015933" w:rsidRPr="00DF0A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2581" w:rsidRPr="00DF0AB1"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r w:rsidR="00862581" w:rsidRPr="00DF0A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6.</w:t>
      </w:r>
      <w:r w:rsidR="00015933" w:rsidRPr="00DF0AB1">
        <w:rPr>
          <w:rFonts w:ascii="Times New Roman" w:hAnsi="Times New Roman" w:cs="Times New Roman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sz w:val="26"/>
          <w:szCs w:val="26"/>
        </w:rPr>
        <w:t xml:space="preserve">Организовать в среде работодателей и педагогического сообщества обсуждение объективности и обоснованности нормативов финансирования по различным </w:t>
      </w:r>
      <w:r w:rsidR="00C04F36" w:rsidRPr="00DF0AB1">
        <w:rPr>
          <w:rFonts w:ascii="Times New Roman" w:hAnsi="Times New Roman" w:cs="Times New Roman"/>
          <w:sz w:val="26"/>
          <w:szCs w:val="26"/>
        </w:rPr>
        <w:t>профессиям/</w:t>
      </w:r>
      <w:r w:rsidRPr="00DF0AB1">
        <w:rPr>
          <w:rFonts w:ascii="Times New Roman" w:hAnsi="Times New Roman" w:cs="Times New Roman"/>
          <w:sz w:val="26"/>
          <w:szCs w:val="26"/>
        </w:rPr>
        <w:t xml:space="preserve">специальностям, их соответствие требующимся затратам на организацию образовательного процесса, скорректировать нормативы финансирования, обратив </w:t>
      </w:r>
      <w:r w:rsidR="00C04F36" w:rsidRPr="00DF0AB1">
        <w:rPr>
          <w:rFonts w:ascii="Times New Roman" w:hAnsi="Times New Roman" w:cs="Times New Roman"/>
          <w:sz w:val="26"/>
          <w:szCs w:val="26"/>
        </w:rPr>
        <w:t xml:space="preserve">особое </w:t>
      </w:r>
      <w:r w:rsidRPr="00DF0AB1">
        <w:rPr>
          <w:rFonts w:ascii="Times New Roman" w:hAnsi="Times New Roman" w:cs="Times New Roman"/>
          <w:sz w:val="26"/>
          <w:szCs w:val="26"/>
        </w:rPr>
        <w:t xml:space="preserve">внимание на стимулирование развития востребованных </w:t>
      </w:r>
      <w:r w:rsidR="00C04F36" w:rsidRPr="00DF0AB1">
        <w:rPr>
          <w:rFonts w:ascii="Times New Roman" w:hAnsi="Times New Roman" w:cs="Times New Roman"/>
          <w:sz w:val="26"/>
          <w:szCs w:val="26"/>
        </w:rPr>
        <w:t>профессий/</w:t>
      </w:r>
      <w:r w:rsidRPr="00DF0AB1">
        <w:rPr>
          <w:rFonts w:ascii="Times New Roman" w:hAnsi="Times New Roman" w:cs="Times New Roman"/>
          <w:sz w:val="26"/>
          <w:szCs w:val="26"/>
        </w:rPr>
        <w:t>специальностей, особенно производственного профиля.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7.</w:t>
      </w:r>
      <w:r w:rsidR="008E7176" w:rsidRPr="00DF0AB1">
        <w:rPr>
          <w:rFonts w:ascii="Times New Roman" w:hAnsi="Times New Roman" w:cs="Times New Roman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sz w:val="26"/>
          <w:szCs w:val="26"/>
        </w:rPr>
        <w:t>Активизировать процесс формирования системы профессионально-общественной аккредитации образовательных программ и оценки квалификаций на территории Смоленской области.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8.</w:t>
      </w:r>
      <w:r w:rsidR="008E7176" w:rsidRPr="00DF0AB1">
        <w:rPr>
          <w:rFonts w:ascii="Times New Roman" w:hAnsi="Times New Roman" w:cs="Times New Roman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sz w:val="26"/>
          <w:szCs w:val="26"/>
        </w:rPr>
        <w:t xml:space="preserve">Продолжить работу по формированию </w:t>
      </w:r>
      <w:r w:rsidR="00C04F36" w:rsidRPr="00DF0AB1">
        <w:rPr>
          <w:rFonts w:ascii="Times New Roman" w:hAnsi="Times New Roman" w:cs="Times New Roman"/>
          <w:sz w:val="26"/>
          <w:szCs w:val="26"/>
        </w:rPr>
        <w:t>производственно-</w:t>
      </w:r>
      <w:r w:rsidRPr="00DF0AB1">
        <w:rPr>
          <w:rFonts w:ascii="Times New Roman" w:hAnsi="Times New Roman" w:cs="Times New Roman"/>
          <w:sz w:val="26"/>
          <w:szCs w:val="26"/>
        </w:rPr>
        <w:t xml:space="preserve">образовательных кластеров как инструмента организации и консолидации возможностей учебных и производственных мощностей с целью повышения </w:t>
      </w:r>
      <w:r w:rsidR="00C04F36" w:rsidRPr="00DF0AB1">
        <w:rPr>
          <w:rFonts w:ascii="Times New Roman" w:hAnsi="Times New Roman" w:cs="Times New Roman"/>
          <w:sz w:val="26"/>
          <w:szCs w:val="26"/>
        </w:rPr>
        <w:t xml:space="preserve">их </w:t>
      </w:r>
      <w:r w:rsidRPr="00DF0AB1">
        <w:rPr>
          <w:rFonts w:ascii="Times New Roman" w:hAnsi="Times New Roman" w:cs="Times New Roman"/>
          <w:sz w:val="26"/>
          <w:szCs w:val="26"/>
        </w:rPr>
        <w:t xml:space="preserve">конкурентоспособности и обеспечения эффективного использования и развития ресурсов системы </w:t>
      </w:r>
      <w:r w:rsidR="008E7176" w:rsidRPr="00DF0AB1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DF0AB1">
        <w:rPr>
          <w:rFonts w:ascii="Times New Roman" w:hAnsi="Times New Roman" w:cs="Times New Roman"/>
          <w:sz w:val="26"/>
          <w:szCs w:val="26"/>
        </w:rPr>
        <w:t xml:space="preserve">профессионального образования. 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9.</w:t>
      </w:r>
      <w:r w:rsidR="008E7176" w:rsidRPr="00DF0AB1">
        <w:rPr>
          <w:rFonts w:ascii="Times New Roman" w:hAnsi="Times New Roman" w:cs="Times New Roman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sz w:val="26"/>
          <w:szCs w:val="26"/>
        </w:rPr>
        <w:t xml:space="preserve">Разработать и утвердить пакет нормативных </w:t>
      </w:r>
      <w:r w:rsidR="00C04F36" w:rsidRPr="00DF0AB1">
        <w:rPr>
          <w:rFonts w:ascii="Times New Roman" w:hAnsi="Times New Roman" w:cs="Times New Roman"/>
          <w:sz w:val="26"/>
          <w:szCs w:val="26"/>
        </w:rPr>
        <w:t xml:space="preserve">правовых </w:t>
      </w:r>
      <w:r w:rsidRPr="00DF0AB1">
        <w:rPr>
          <w:rFonts w:ascii="Times New Roman" w:hAnsi="Times New Roman" w:cs="Times New Roman"/>
          <w:sz w:val="26"/>
          <w:szCs w:val="26"/>
        </w:rPr>
        <w:t xml:space="preserve">актов, регламентирующих порядок внедрения и реализации дуальной системы обучения в Смоленской области. 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0AB1">
        <w:rPr>
          <w:rFonts w:ascii="Times New Roman" w:hAnsi="Times New Roman" w:cs="Times New Roman"/>
          <w:color w:val="000000"/>
          <w:sz w:val="26"/>
          <w:szCs w:val="26"/>
        </w:rPr>
        <w:t>10.</w:t>
      </w:r>
      <w:r w:rsidR="008E7176" w:rsidRPr="00DF0A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color w:val="000000"/>
          <w:sz w:val="26"/>
          <w:szCs w:val="26"/>
        </w:rPr>
        <w:t>Способствовать расширению спектра моделей государственно-частного социального партнерства</w:t>
      </w:r>
      <w:r w:rsidR="008E7176" w:rsidRPr="00DF0AB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0A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7176" w:rsidRPr="00DF0AB1">
        <w:rPr>
          <w:rFonts w:ascii="Times New Roman" w:hAnsi="Times New Roman" w:cs="Times New Roman"/>
          <w:color w:val="000000"/>
          <w:sz w:val="26"/>
          <w:szCs w:val="26"/>
        </w:rPr>
        <w:t>С этой целью</w:t>
      </w:r>
      <w:r w:rsidRPr="00DF0AB1">
        <w:rPr>
          <w:rFonts w:ascii="Times New Roman" w:hAnsi="Times New Roman" w:cs="Times New Roman"/>
          <w:color w:val="000000"/>
          <w:sz w:val="26"/>
          <w:szCs w:val="26"/>
        </w:rPr>
        <w:t xml:space="preserve"> инициировать в органах государственной власти </w:t>
      </w:r>
      <w:r w:rsidR="008E7176" w:rsidRPr="00DF0AB1">
        <w:rPr>
          <w:rFonts w:ascii="Times New Roman" w:hAnsi="Times New Roman" w:cs="Times New Roman"/>
          <w:sz w:val="26"/>
          <w:szCs w:val="26"/>
        </w:rPr>
        <w:t>Смоленской</w:t>
      </w:r>
      <w:r w:rsidR="008E7176" w:rsidRPr="00DF0A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color w:val="000000"/>
          <w:sz w:val="26"/>
          <w:szCs w:val="26"/>
        </w:rPr>
        <w:t xml:space="preserve">области разработку закона «О социальном партнерстве» для создания должных экономических условий и государственных гарантий, позволяющих бизнесу более активно инвестировать средства в инновационное развитие системы </w:t>
      </w:r>
      <w:r w:rsidR="008E7176" w:rsidRPr="00DF0AB1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DF0AB1">
        <w:rPr>
          <w:rFonts w:ascii="Times New Roman" w:hAnsi="Times New Roman" w:cs="Times New Roman"/>
          <w:color w:val="000000"/>
          <w:sz w:val="26"/>
          <w:szCs w:val="26"/>
        </w:rPr>
        <w:t>профессионального образования области.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11.</w:t>
      </w:r>
      <w:r w:rsidR="008E7176" w:rsidRPr="00DF0AB1">
        <w:rPr>
          <w:rFonts w:ascii="Times New Roman" w:hAnsi="Times New Roman" w:cs="Times New Roman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sz w:val="26"/>
          <w:szCs w:val="26"/>
        </w:rPr>
        <w:t>Разработать и реализовать Комплекс мер, предусматривающих профессиональную ориентацию учащихся в об</w:t>
      </w:r>
      <w:r w:rsidR="008E7176" w:rsidRPr="00DF0AB1">
        <w:rPr>
          <w:rFonts w:ascii="Times New Roman" w:hAnsi="Times New Roman" w:cs="Times New Roman"/>
          <w:sz w:val="26"/>
          <w:szCs w:val="26"/>
        </w:rPr>
        <w:t>щеоб</w:t>
      </w:r>
      <w:r w:rsidRPr="00DF0AB1">
        <w:rPr>
          <w:rFonts w:ascii="Times New Roman" w:hAnsi="Times New Roman" w:cs="Times New Roman"/>
          <w:sz w:val="26"/>
          <w:szCs w:val="26"/>
        </w:rPr>
        <w:t>разовательных организациях области.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12.</w:t>
      </w:r>
      <w:r w:rsidR="008E7176" w:rsidRPr="00DF0AB1">
        <w:rPr>
          <w:rFonts w:ascii="Times New Roman" w:hAnsi="Times New Roman" w:cs="Times New Roman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Pr="00DF0AB1">
        <w:rPr>
          <w:rFonts w:ascii="Times New Roman" w:hAnsi="Times New Roman" w:cs="Times New Roman"/>
          <w:color w:val="000000"/>
          <w:sz w:val="26"/>
          <w:szCs w:val="26"/>
        </w:rPr>
        <w:t>межведомственное взаимодействие по продвижению и развитию на территории Смоленской области чемпионатного движения «Молодые профессионалы» (</w:t>
      </w:r>
      <w:proofErr w:type="spellStart"/>
      <w:r w:rsidRPr="00DF0AB1">
        <w:rPr>
          <w:rFonts w:ascii="Times New Roman" w:hAnsi="Times New Roman" w:cs="Times New Roman"/>
          <w:color w:val="000000"/>
          <w:sz w:val="26"/>
          <w:szCs w:val="26"/>
        </w:rPr>
        <w:t>WorldSkills</w:t>
      </w:r>
      <w:proofErr w:type="spellEnd"/>
      <w:r w:rsidRPr="00DF0AB1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DF0AB1">
        <w:rPr>
          <w:rFonts w:ascii="Times New Roman" w:hAnsi="Times New Roman" w:cs="Times New Roman"/>
          <w:color w:val="000000"/>
          <w:sz w:val="26"/>
          <w:szCs w:val="26"/>
        </w:rPr>
        <w:t>Russia</w:t>
      </w:r>
      <w:proofErr w:type="spellEnd"/>
      <w:r w:rsidRPr="00DF0AB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04F36" w:rsidRPr="00DF0AB1">
        <w:rPr>
          <w:rFonts w:ascii="Times New Roman" w:hAnsi="Times New Roman" w:cs="Times New Roman"/>
          <w:color w:val="000000"/>
          <w:sz w:val="26"/>
          <w:szCs w:val="26"/>
        </w:rPr>
        <w:t>, «</w:t>
      </w:r>
      <w:proofErr w:type="spellStart"/>
      <w:r w:rsidR="00C04F36" w:rsidRPr="00DF0AB1">
        <w:rPr>
          <w:rFonts w:ascii="Times New Roman" w:hAnsi="Times New Roman" w:cs="Times New Roman"/>
          <w:color w:val="000000"/>
          <w:sz w:val="26"/>
          <w:szCs w:val="26"/>
        </w:rPr>
        <w:t>Абилимпикс</w:t>
      </w:r>
      <w:proofErr w:type="spellEnd"/>
      <w:r w:rsidR="00C04F36" w:rsidRPr="00DF0AB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F0AB1">
        <w:rPr>
          <w:rFonts w:ascii="Times New Roman" w:hAnsi="Times New Roman" w:cs="Times New Roman"/>
          <w:color w:val="000000"/>
          <w:sz w:val="26"/>
          <w:szCs w:val="26"/>
        </w:rPr>
        <w:t xml:space="preserve">, создать условия для участия школьников в чемпионатах профессионального мастерства </w:t>
      </w:r>
      <w:proofErr w:type="spellStart"/>
      <w:r w:rsidRPr="00DF0AB1">
        <w:rPr>
          <w:rFonts w:ascii="Times New Roman" w:hAnsi="Times New Roman" w:cs="Times New Roman"/>
          <w:color w:val="000000"/>
          <w:sz w:val="26"/>
          <w:szCs w:val="26"/>
        </w:rPr>
        <w:t>JuniorSkills</w:t>
      </w:r>
      <w:proofErr w:type="spellEnd"/>
      <w:r w:rsidRPr="00DF0A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13.</w:t>
      </w:r>
      <w:r w:rsidR="008E7176" w:rsidRPr="00DF0AB1">
        <w:rPr>
          <w:rFonts w:ascii="Times New Roman" w:hAnsi="Times New Roman" w:cs="Times New Roman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sz w:val="26"/>
          <w:szCs w:val="26"/>
        </w:rPr>
        <w:t xml:space="preserve">Разработать </w:t>
      </w:r>
      <w:r w:rsidR="008E7176" w:rsidRPr="00DF0AB1">
        <w:rPr>
          <w:rFonts w:ascii="Times New Roman" w:hAnsi="Times New Roman" w:cs="Times New Roman"/>
          <w:sz w:val="26"/>
          <w:szCs w:val="26"/>
        </w:rPr>
        <w:t>«</w:t>
      </w:r>
      <w:r w:rsidRPr="00DF0AB1">
        <w:rPr>
          <w:rFonts w:ascii="Times New Roman" w:hAnsi="Times New Roman" w:cs="Times New Roman"/>
          <w:sz w:val="26"/>
          <w:szCs w:val="26"/>
        </w:rPr>
        <w:t>дорожную карту</w:t>
      </w:r>
      <w:r w:rsidR="008E7176" w:rsidRPr="00DF0AB1">
        <w:rPr>
          <w:rFonts w:ascii="Times New Roman" w:hAnsi="Times New Roman" w:cs="Times New Roman"/>
          <w:sz w:val="26"/>
          <w:szCs w:val="26"/>
        </w:rPr>
        <w:t>»</w:t>
      </w:r>
      <w:r w:rsidRPr="00DF0AB1">
        <w:rPr>
          <w:rFonts w:ascii="Times New Roman" w:hAnsi="Times New Roman" w:cs="Times New Roman"/>
          <w:sz w:val="26"/>
          <w:szCs w:val="26"/>
        </w:rPr>
        <w:t xml:space="preserve"> по реализации Межведомственного комплексного плана мероприятий по обеспечению доступности профессионального образования для инвалидов и лиц с ограниченными возможностями здоровья, утвержденного Заместителем Председателя Правительства Российской Федерации О.Ю. </w:t>
      </w:r>
      <w:proofErr w:type="spellStart"/>
      <w:r w:rsidRPr="00DF0AB1">
        <w:rPr>
          <w:rFonts w:ascii="Times New Roman" w:hAnsi="Times New Roman" w:cs="Times New Roman"/>
          <w:sz w:val="26"/>
          <w:szCs w:val="26"/>
        </w:rPr>
        <w:t>Голодец</w:t>
      </w:r>
      <w:proofErr w:type="spellEnd"/>
      <w:r w:rsidRPr="00DF0AB1">
        <w:rPr>
          <w:rFonts w:ascii="Times New Roman" w:hAnsi="Times New Roman" w:cs="Times New Roman"/>
          <w:sz w:val="26"/>
          <w:szCs w:val="26"/>
        </w:rPr>
        <w:t xml:space="preserve"> 23 мая 2016 г. № 3467п-П8.</w:t>
      </w:r>
    </w:p>
    <w:p w:rsidR="00862581" w:rsidRPr="00DF0AB1" w:rsidRDefault="00862581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14.</w:t>
      </w:r>
      <w:r w:rsidR="008E7176" w:rsidRPr="00DF0AB1">
        <w:rPr>
          <w:rFonts w:ascii="Times New Roman" w:hAnsi="Times New Roman" w:cs="Times New Roman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sz w:val="26"/>
          <w:szCs w:val="26"/>
        </w:rPr>
        <w:t xml:space="preserve">Активизировать цикл тематических передач (публикаций) в региональных СМИ о рабочих профессиях, рабочих династиях, победителях конкурсов профессионального мастерства, обеспечение информационной поддержки мероприятий, имеющих </w:t>
      </w:r>
      <w:proofErr w:type="spellStart"/>
      <w:r w:rsidRPr="00DF0AB1">
        <w:rPr>
          <w:rFonts w:ascii="Times New Roman" w:hAnsi="Times New Roman" w:cs="Times New Roman"/>
          <w:sz w:val="26"/>
          <w:szCs w:val="26"/>
        </w:rPr>
        <w:t>профориентационное</w:t>
      </w:r>
      <w:proofErr w:type="spellEnd"/>
      <w:r w:rsidRPr="00DF0AB1">
        <w:rPr>
          <w:rFonts w:ascii="Times New Roman" w:hAnsi="Times New Roman" w:cs="Times New Roman"/>
          <w:sz w:val="26"/>
          <w:szCs w:val="26"/>
        </w:rPr>
        <w:t xml:space="preserve"> значение.</w:t>
      </w:r>
    </w:p>
    <w:p w:rsidR="00862581" w:rsidRPr="00DF0AB1" w:rsidRDefault="00862581" w:rsidP="00DF0AB1">
      <w:pPr>
        <w:pStyle w:val="a3"/>
        <w:ind w:firstLine="709"/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581" w:rsidRPr="00DF0AB1" w:rsidRDefault="00862581" w:rsidP="00DF0AB1">
      <w:pPr>
        <w:pStyle w:val="a3"/>
        <w:ind w:firstLine="709"/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F0AB1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>II. Работодателям и их объединениям:</w:t>
      </w:r>
    </w:p>
    <w:p w:rsidR="00862581" w:rsidRPr="00DF0AB1" w:rsidRDefault="00862581" w:rsidP="00DF0AB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862581" w:rsidRPr="00DF0AB1" w:rsidRDefault="00862581" w:rsidP="00DF0AB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0AB1">
        <w:rPr>
          <w:rFonts w:ascii="Times New Roman" w:hAnsi="Times New Roman" w:cs="Times New Roman"/>
          <w:sz w:val="26"/>
          <w:szCs w:val="26"/>
          <w:shd w:val="clear" w:color="auto" w:fill="FFFFFF"/>
        </w:rPr>
        <w:t>Разработать механизмы участия работодателей в подготовке специалистов требуемой квалификации.</w:t>
      </w:r>
    </w:p>
    <w:p w:rsidR="00862581" w:rsidRPr="00DF0AB1" w:rsidRDefault="00862581" w:rsidP="00DF0AB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0AB1">
        <w:rPr>
          <w:rFonts w:ascii="Times New Roman" w:hAnsi="Times New Roman" w:cs="Times New Roman"/>
          <w:color w:val="000000"/>
          <w:sz w:val="26"/>
          <w:szCs w:val="26"/>
        </w:rPr>
        <w:t>Принять активное участие в прогнозе потребностей регионального рынка труда по перспективным и востребованным профессиям</w:t>
      </w:r>
      <w:r w:rsidR="008E7176" w:rsidRPr="00DF0AB1">
        <w:rPr>
          <w:rFonts w:ascii="Times New Roman" w:hAnsi="Times New Roman" w:cs="Times New Roman"/>
          <w:sz w:val="26"/>
          <w:szCs w:val="26"/>
        </w:rPr>
        <w:t>/специальностям</w:t>
      </w:r>
      <w:r w:rsidR="008E7176" w:rsidRPr="00DF0A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0AB1">
        <w:rPr>
          <w:rFonts w:ascii="Times New Roman" w:hAnsi="Times New Roman" w:cs="Times New Roman"/>
          <w:color w:val="000000"/>
          <w:sz w:val="26"/>
          <w:szCs w:val="26"/>
        </w:rPr>
        <w:t xml:space="preserve"> и формировании консолидированного заказа на подготовку кадров региональной системе образования;</w:t>
      </w:r>
    </w:p>
    <w:p w:rsidR="00862581" w:rsidRPr="00DF0AB1" w:rsidRDefault="00862581" w:rsidP="00DF0AB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Принимать активное участие в организации конкурсов профессионального мастерства, предоставлять материально-техническую базу для проведения производственной практики.</w:t>
      </w:r>
    </w:p>
    <w:p w:rsidR="00862581" w:rsidRPr="00DF0AB1" w:rsidRDefault="00862581" w:rsidP="00DF0AB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Участвовать в мероприятиях Комплекса мер, предусматривающих профессиональную ориентацию учащихся.</w:t>
      </w:r>
    </w:p>
    <w:p w:rsidR="00DF0AB1" w:rsidRDefault="00DF0AB1" w:rsidP="00DF0AB1">
      <w:pPr>
        <w:pStyle w:val="a3"/>
        <w:ind w:firstLine="709"/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2581" w:rsidRPr="00DF0AB1" w:rsidRDefault="00862581" w:rsidP="00DF0AB1">
      <w:pPr>
        <w:pStyle w:val="a3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DF0AB1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DF0AB1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DF0AB1">
        <w:rPr>
          <w:rFonts w:ascii="Times New Roman" w:hAnsi="Times New Roman" w:cs="Times New Roman"/>
          <w:b/>
          <w:bCs/>
          <w:sz w:val="26"/>
          <w:szCs w:val="26"/>
        </w:rPr>
        <w:t xml:space="preserve">Руководителям </w:t>
      </w:r>
      <w:r w:rsidR="008E7176" w:rsidRPr="00DF0AB1">
        <w:rPr>
          <w:rFonts w:ascii="Times New Roman" w:hAnsi="Times New Roman" w:cs="Times New Roman"/>
          <w:b/>
          <w:bCs/>
          <w:sz w:val="26"/>
          <w:szCs w:val="26"/>
        </w:rPr>
        <w:t>профессиональных образовательных организаций</w:t>
      </w:r>
      <w:r w:rsidRPr="00DF0AB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62581" w:rsidRPr="00DF0AB1" w:rsidRDefault="00862581" w:rsidP="00DF0AB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862581" w:rsidRPr="00DF0AB1" w:rsidRDefault="00862581" w:rsidP="00DF0A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Обеспечить разработку и реализацию основных и дополнительных профессиональных образовательных программ, направленных на повышение конкурентоспособности студентов и выпускников на рынке труда на основе профессиональных и образовательных стандартов;</w:t>
      </w:r>
    </w:p>
    <w:p w:rsidR="00862581" w:rsidRPr="00DF0AB1" w:rsidRDefault="00862581" w:rsidP="00DF0A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Максимально полно и эффективно использовать возможности сетевого взаимодействия при реализации основных и дополнительных профессиональных образовательных программ;</w:t>
      </w:r>
    </w:p>
    <w:p w:rsidR="00862581" w:rsidRPr="00DF0AB1" w:rsidRDefault="00862581" w:rsidP="00DF0A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Результативно развивать взаимодействие с органами местного самоуправления, центрами занятости населения, работодателями, общественными объединениями с целью поддержки трудоустройства выпускников и их адаптации к условиям рынка труда;</w:t>
      </w:r>
    </w:p>
    <w:p w:rsidR="00862581" w:rsidRPr="00DF0AB1" w:rsidRDefault="00862581" w:rsidP="00DF0A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color w:val="000000"/>
          <w:sz w:val="26"/>
          <w:szCs w:val="26"/>
        </w:rPr>
        <w:t xml:space="preserve">Содействовать развитию </w:t>
      </w:r>
      <w:proofErr w:type="gramStart"/>
      <w:r w:rsidRPr="00DF0AB1">
        <w:rPr>
          <w:rFonts w:ascii="Times New Roman" w:hAnsi="Times New Roman" w:cs="Times New Roman"/>
          <w:color w:val="000000"/>
          <w:sz w:val="26"/>
          <w:szCs w:val="26"/>
        </w:rPr>
        <w:t>системы независимой оценки качества подготовки кадров Смоленской области</w:t>
      </w:r>
      <w:proofErr w:type="gramEnd"/>
      <w:r w:rsidRPr="00DF0AB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62581" w:rsidRPr="00DF0AB1" w:rsidRDefault="00862581" w:rsidP="00DF0A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Создать открытую информационную среду для работодателей и населения, организовывать проведение совместной с бизнес сообществами просветительско-информационной работы по ознакомлению работодателей с инновационными направлениями и формами деятельности  профессиональной подготовки, внедряемыми профессиональными организациями на основе мониторинга качества и обеспеченности кадрами рынка труда.</w:t>
      </w:r>
    </w:p>
    <w:p w:rsidR="00C04F36" w:rsidRPr="00DF0AB1" w:rsidRDefault="00C04F36" w:rsidP="00DF0A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0AB1" w:rsidRDefault="00DF0AB1" w:rsidP="00DF0AB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F36" w:rsidRPr="00DF0AB1" w:rsidRDefault="00C04F36" w:rsidP="00DF0AB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0AB1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DF0AB1">
        <w:rPr>
          <w:rFonts w:ascii="Times New Roman" w:hAnsi="Times New Roman" w:cs="Times New Roman"/>
          <w:b/>
          <w:sz w:val="26"/>
          <w:szCs w:val="26"/>
        </w:rPr>
        <w:t xml:space="preserve"> выполнением настоящего решения оставляю за собой.</w:t>
      </w:r>
    </w:p>
    <w:p w:rsidR="00C04F36" w:rsidRPr="00DF0AB1" w:rsidRDefault="00C04F36" w:rsidP="00DF0AB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F36" w:rsidRPr="00DF0AB1" w:rsidRDefault="00C04F36" w:rsidP="00C04F36">
      <w:pPr>
        <w:pStyle w:val="a3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F36" w:rsidRDefault="00C04F36" w:rsidP="00C04F36">
      <w:pPr>
        <w:pStyle w:val="a3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0AB1" w:rsidRPr="00DF0AB1" w:rsidRDefault="00DF0AB1" w:rsidP="00C04F36">
      <w:pPr>
        <w:pStyle w:val="a3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F36" w:rsidRPr="00DF0AB1" w:rsidRDefault="00C04F36" w:rsidP="00C04F36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DF0AB1"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  <w:r w:rsidRPr="00DF0A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F36" w:rsidRPr="00DF0AB1" w:rsidRDefault="00C04F36" w:rsidP="00C04F36">
      <w:pPr>
        <w:pStyle w:val="a3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AB1">
        <w:rPr>
          <w:rFonts w:ascii="Times New Roman" w:hAnsi="Times New Roman" w:cs="Times New Roman"/>
          <w:sz w:val="26"/>
          <w:szCs w:val="26"/>
        </w:rPr>
        <w:t>палаты Смоленской области</w:t>
      </w:r>
      <w:r w:rsidRPr="00DF0AB1">
        <w:rPr>
          <w:rFonts w:ascii="Times New Roman" w:hAnsi="Times New Roman" w:cs="Times New Roman"/>
          <w:sz w:val="26"/>
          <w:szCs w:val="26"/>
        </w:rPr>
        <w:tab/>
      </w:r>
      <w:r w:rsidRPr="00DF0AB1">
        <w:rPr>
          <w:rFonts w:ascii="Times New Roman" w:hAnsi="Times New Roman" w:cs="Times New Roman"/>
          <w:sz w:val="26"/>
          <w:szCs w:val="26"/>
        </w:rPr>
        <w:tab/>
      </w:r>
      <w:r w:rsidRPr="00DF0AB1">
        <w:rPr>
          <w:rFonts w:ascii="Times New Roman" w:hAnsi="Times New Roman" w:cs="Times New Roman"/>
          <w:sz w:val="26"/>
          <w:szCs w:val="26"/>
        </w:rPr>
        <w:tab/>
      </w:r>
      <w:r w:rsidRPr="00DF0AB1">
        <w:rPr>
          <w:rFonts w:ascii="Times New Roman" w:hAnsi="Times New Roman" w:cs="Times New Roman"/>
          <w:sz w:val="26"/>
          <w:szCs w:val="26"/>
        </w:rPr>
        <w:tab/>
      </w:r>
      <w:r w:rsidRPr="00DF0AB1">
        <w:rPr>
          <w:rFonts w:ascii="Times New Roman" w:hAnsi="Times New Roman" w:cs="Times New Roman"/>
          <w:sz w:val="26"/>
          <w:szCs w:val="26"/>
        </w:rPr>
        <w:tab/>
      </w:r>
      <w:r w:rsidRPr="00DF0AB1">
        <w:rPr>
          <w:rFonts w:ascii="Times New Roman" w:hAnsi="Times New Roman" w:cs="Times New Roman"/>
          <w:sz w:val="26"/>
          <w:szCs w:val="26"/>
        </w:rPr>
        <w:tab/>
      </w:r>
      <w:r w:rsidR="00DF0AB1">
        <w:rPr>
          <w:rFonts w:ascii="Times New Roman" w:hAnsi="Times New Roman" w:cs="Times New Roman"/>
          <w:sz w:val="26"/>
          <w:szCs w:val="26"/>
        </w:rPr>
        <w:tab/>
      </w:r>
      <w:r w:rsidR="00DF0AB1">
        <w:rPr>
          <w:rFonts w:ascii="Times New Roman" w:hAnsi="Times New Roman" w:cs="Times New Roman"/>
          <w:sz w:val="26"/>
          <w:szCs w:val="26"/>
        </w:rPr>
        <w:tab/>
      </w:r>
      <w:r w:rsidRPr="00DF0AB1">
        <w:rPr>
          <w:rFonts w:ascii="Times New Roman" w:hAnsi="Times New Roman" w:cs="Times New Roman"/>
          <w:b/>
          <w:sz w:val="26"/>
          <w:szCs w:val="26"/>
        </w:rPr>
        <w:t>Н.Е. Мажар</w:t>
      </w:r>
    </w:p>
    <w:p w:rsidR="00C14E57" w:rsidRDefault="00240DB6"/>
    <w:sectPr w:rsidR="00C14E57" w:rsidSect="00DF0AB1">
      <w:headerReference w:type="default" r:id="rId8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B6" w:rsidRDefault="00240DB6" w:rsidP="00C04F36">
      <w:pPr>
        <w:spacing w:after="0" w:line="240" w:lineRule="auto"/>
      </w:pPr>
      <w:r>
        <w:separator/>
      </w:r>
    </w:p>
  </w:endnote>
  <w:endnote w:type="continuationSeparator" w:id="0">
    <w:p w:rsidR="00240DB6" w:rsidRDefault="00240DB6" w:rsidP="00C0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B6" w:rsidRDefault="00240DB6" w:rsidP="00C04F36">
      <w:pPr>
        <w:spacing w:after="0" w:line="240" w:lineRule="auto"/>
      </w:pPr>
      <w:r>
        <w:separator/>
      </w:r>
    </w:p>
  </w:footnote>
  <w:footnote w:type="continuationSeparator" w:id="0">
    <w:p w:rsidR="00240DB6" w:rsidRDefault="00240DB6" w:rsidP="00C0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329146"/>
      <w:docPartObj>
        <w:docPartGallery w:val="Page Numbers (Top of Page)"/>
        <w:docPartUnique/>
      </w:docPartObj>
    </w:sdtPr>
    <w:sdtEndPr/>
    <w:sdtContent>
      <w:p w:rsidR="00C04F36" w:rsidRDefault="00C04F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0F1">
          <w:rPr>
            <w:noProof/>
          </w:rPr>
          <w:t>2</w:t>
        </w:r>
        <w:r>
          <w:fldChar w:fldCharType="end"/>
        </w:r>
      </w:p>
    </w:sdtContent>
  </w:sdt>
  <w:p w:rsidR="00C04F36" w:rsidRDefault="00C04F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75F"/>
    <w:multiLevelType w:val="hybridMultilevel"/>
    <w:tmpl w:val="358EE72A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8604A"/>
    <w:multiLevelType w:val="hybridMultilevel"/>
    <w:tmpl w:val="48600B86"/>
    <w:lvl w:ilvl="0" w:tplc="101C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F2C65"/>
    <w:multiLevelType w:val="hybridMultilevel"/>
    <w:tmpl w:val="BC00E086"/>
    <w:lvl w:ilvl="0" w:tplc="0DF26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01963"/>
    <w:multiLevelType w:val="hybridMultilevel"/>
    <w:tmpl w:val="547A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81"/>
    <w:rsid w:val="00012630"/>
    <w:rsid w:val="00015933"/>
    <w:rsid w:val="000A1A4D"/>
    <w:rsid w:val="001110F1"/>
    <w:rsid w:val="001A2F4E"/>
    <w:rsid w:val="00240DB6"/>
    <w:rsid w:val="00364EB9"/>
    <w:rsid w:val="00474A37"/>
    <w:rsid w:val="004D17BB"/>
    <w:rsid w:val="00556A45"/>
    <w:rsid w:val="00862581"/>
    <w:rsid w:val="008E7176"/>
    <w:rsid w:val="00C04F36"/>
    <w:rsid w:val="00DB30F4"/>
    <w:rsid w:val="00DF0AB1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6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62581"/>
  </w:style>
  <w:style w:type="paragraph" w:customStyle="1" w:styleId="p2">
    <w:name w:val="p2"/>
    <w:basedOn w:val="a"/>
    <w:rsid w:val="0086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62581"/>
  </w:style>
  <w:style w:type="character" w:customStyle="1" w:styleId="apple-converted-space">
    <w:name w:val="apple-converted-space"/>
    <w:basedOn w:val="a0"/>
    <w:rsid w:val="00862581"/>
  </w:style>
  <w:style w:type="paragraph" w:styleId="a3">
    <w:name w:val="No Spacing"/>
    <w:uiPriority w:val="1"/>
    <w:qFormat/>
    <w:rsid w:val="008625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F36"/>
  </w:style>
  <w:style w:type="paragraph" w:styleId="a6">
    <w:name w:val="footer"/>
    <w:basedOn w:val="a"/>
    <w:link w:val="a7"/>
    <w:uiPriority w:val="99"/>
    <w:unhideWhenUsed/>
    <w:rsid w:val="00C0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F36"/>
  </w:style>
  <w:style w:type="paragraph" w:styleId="a8">
    <w:name w:val="Balloon Text"/>
    <w:basedOn w:val="a"/>
    <w:link w:val="a9"/>
    <w:uiPriority w:val="99"/>
    <w:semiHidden/>
    <w:unhideWhenUsed/>
    <w:rsid w:val="00DF0AB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AB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6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62581"/>
  </w:style>
  <w:style w:type="paragraph" w:customStyle="1" w:styleId="p2">
    <w:name w:val="p2"/>
    <w:basedOn w:val="a"/>
    <w:rsid w:val="0086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62581"/>
  </w:style>
  <w:style w:type="character" w:customStyle="1" w:styleId="apple-converted-space">
    <w:name w:val="apple-converted-space"/>
    <w:basedOn w:val="a0"/>
    <w:rsid w:val="00862581"/>
  </w:style>
  <w:style w:type="paragraph" w:styleId="a3">
    <w:name w:val="No Spacing"/>
    <w:uiPriority w:val="1"/>
    <w:qFormat/>
    <w:rsid w:val="008625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F36"/>
  </w:style>
  <w:style w:type="paragraph" w:styleId="a6">
    <w:name w:val="footer"/>
    <w:basedOn w:val="a"/>
    <w:link w:val="a7"/>
    <w:uiPriority w:val="99"/>
    <w:unhideWhenUsed/>
    <w:rsid w:val="00C0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F36"/>
  </w:style>
  <w:style w:type="paragraph" w:styleId="a8">
    <w:name w:val="Balloon Text"/>
    <w:basedOn w:val="a"/>
    <w:link w:val="a9"/>
    <w:uiPriority w:val="99"/>
    <w:semiHidden/>
    <w:unhideWhenUsed/>
    <w:rsid w:val="00DF0AB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AB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nebo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User</cp:lastModifiedBy>
  <cp:revision>3</cp:revision>
  <cp:lastPrinted>2017-03-21T08:08:00Z</cp:lastPrinted>
  <dcterms:created xsi:type="dcterms:W3CDTF">2017-03-21T06:26:00Z</dcterms:created>
  <dcterms:modified xsi:type="dcterms:W3CDTF">2017-03-21T08:10:00Z</dcterms:modified>
</cp:coreProperties>
</file>