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9" w:rsidRPr="00BF6F4A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Кодекс этики членов Общественной палаты Смоленской области</w:t>
      </w:r>
    </w:p>
    <w:p w:rsidR="00EE71D9" w:rsidRPr="00BF6F4A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6F4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F6F4A">
        <w:rPr>
          <w:rFonts w:ascii="Times New Roman" w:hAnsi="Times New Roman" w:cs="Times New Roman"/>
          <w:sz w:val="24"/>
          <w:szCs w:val="24"/>
        </w:rPr>
        <w:t xml:space="preserve"> на заседании Общественной палаты Смоленской области</w:t>
      </w:r>
    </w:p>
    <w:p w:rsidR="00EE71D9" w:rsidRPr="00BF6F4A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 от 24</w:t>
      </w:r>
      <w:r w:rsidR="00F61A49">
        <w:rPr>
          <w:rFonts w:ascii="Times New Roman" w:hAnsi="Times New Roman" w:cs="Times New Roman"/>
          <w:sz w:val="24"/>
          <w:szCs w:val="24"/>
        </w:rPr>
        <w:t>.07.</w:t>
      </w:r>
      <w:r w:rsidRPr="00BF6F4A">
        <w:rPr>
          <w:rFonts w:ascii="Times New Roman" w:hAnsi="Times New Roman" w:cs="Times New Roman"/>
          <w:sz w:val="24"/>
          <w:szCs w:val="24"/>
        </w:rPr>
        <w:t>2006 года</w:t>
      </w:r>
    </w:p>
    <w:p w:rsidR="00EE71D9" w:rsidRPr="00BF6F4A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F4A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F61A49">
        <w:rPr>
          <w:rFonts w:ascii="Times New Roman" w:hAnsi="Times New Roman" w:cs="Times New Roman"/>
          <w:sz w:val="24"/>
          <w:szCs w:val="24"/>
        </w:rPr>
        <w:t>й</w:t>
      </w:r>
      <w:r w:rsidRPr="00BF6F4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61A49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BF6F4A">
        <w:rPr>
          <w:rFonts w:ascii="Times New Roman" w:hAnsi="Times New Roman" w:cs="Times New Roman"/>
          <w:sz w:val="24"/>
          <w:szCs w:val="24"/>
        </w:rPr>
        <w:t xml:space="preserve"> Общественной палаты Смоленской области</w:t>
      </w:r>
      <w:proofErr w:type="gramEnd"/>
    </w:p>
    <w:p w:rsidR="00F61A49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 от 28</w:t>
      </w:r>
      <w:r w:rsidR="00F61A49">
        <w:rPr>
          <w:rFonts w:ascii="Times New Roman" w:hAnsi="Times New Roman" w:cs="Times New Roman"/>
          <w:sz w:val="24"/>
          <w:szCs w:val="24"/>
        </w:rPr>
        <w:t>.01.</w:t>
      </w:r>
      <w:r w:rsidRPr="00BF6F4A">
        <w:rPr>
          <w:rFonts w:ascii="Times New Roman" w:hAnsi="Times New Roman" w:cs="Times New Roman"/>
          <w:sz w:val="24"/>
          <w:szCs w:val="24"/>
        </w:rPr>
        <w:t>2009 года</w:t>
      </w:r>
      <w:r w:rsidR="00F61A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A49" w:rsidRDefault="00F61A4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22.11.2013 года</w:t>
      </w:r>
      <w:r w:rsidR="00EE71D9" w:rsidRPr="00BF6F4A">
        <w:rPr>
          <w:rFonts w:ascii="Times New Roman" w:hAnsi="Times New Roman" w:cs="Times New Roman"/>
          <w:sz w:val="24"/>
          <w:szCs w:val="24"/>
        </w:rPr>
        <w:t>)</w:t>
      </w:r>
    </w:p>
    <w:p w:rsidR="00EE71D9" w:rsidRPr="00BF6F4A" w:rsidRDefault="00EE71D9" w:rsidP="00BF6F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КОДЕКС ЭТИКИ</w:t>
      </w:r>
    </w:p>
    <w:p w:rsidR="00EE71D9" w:rsidRPr="00BF6F4A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ЧЛЕНОВ ОБЩЕСТВЕННОЙ ПАЛАТЫ</w:t>
      </w:r>
      <w:r w:rsidR="00BF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F4A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Общественная палата Смоленской области (далее — Общественная палата) сформирована в целях обеспечения согласования общественно значимых интересов граждан Смоленской области,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Каждому члену Общественной палаты в процессе осуществления своих полномочий необходимо: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 - содействовать претворению в жизнь идеалов демократии, добра, нравственности и справедливости;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 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 - содействовать обеспечению демократических принципов развития государства и общества.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Кодекс этики членов Общественной палаты Смоленской области (далее —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BF6F4A" w:rsidRP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BF6F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6F4A">
        <w:rPr>
          <w:rFonts w:ascii="Times New Roman" w:hAnsi="Times New Roman" w:cs="Times New Roman"/>
          <w:sz w:val="24"/>
          <w:szCs w:val="24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2. НОРМЫ ПОВЕДЕНИЯ ЧЛЕНОВ ОБЩЕСТВЕННОЙ ПАЛАТЫ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lastRenderedPageBreak/>
        <w:t>Член Общественной палаты при осуществлении своих полномочий обязан соблюдать Конституцию Российской Федерации, областной закон «Об Общественной палате Смоленской области», иные федеральные и областные законы, Регламент Общественной палаты Смоленской области, настоящий Кодекс, руководствоваться общепринятыми морально-нравственными нормами.</w:t>
      </w:r>
    </w:p>
    <w:p w:rsidR="00BF6F4A" w:rsidRP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Член Общественной палаты при осуществлении возложенных на него полномочий должен: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1. Руководствоваться высокими общественными интересами.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3. Проявлять уважение к официальным государственным символам Российской Федерации и Смоленской области.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4. Относиться с уважением к русскому языку — государственному языку Российской Федерации и другим языкам народов России.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5. Заботиться о повышении авторитета Общественной палаты.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7. Не допускать любых форм публичной поддержки политических партий.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10. Не допускать высказываний, заявлений, обращений от имени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Общественной палаты или ее рабочих органов, не будучи на то ими уполномоченным.</w:t>
      </w:r>
    </w:p>
    <w:p w:rsidR="00EE71D9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11. </w:t>
      </w:r>
      <w:r w:rsidR="001A4E70" w:rsidRPr="001A4E70">
        <w:rPr>
          <w:rFonts w:ascii="Times New Roman" w:hAnsi="Times New Roman" w:cs="Times New Roman"/>
          <w:sz w:val="26"/>
          <w:szCs w:val="26"/>
        </w:rPr>
        <w:t>Уведомлять председателя Общественной палаты, заместителя председателя Общественной палаты, председателя комиссии или руководителя рабочей группы до начала, соответственно, заседания Общественной палаты,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палаты, с указанием причин.</w:t>
      </w:r>
    </w:p>
    <w:p w:rsidR="001A4E70" w:rsidRPr="00BF6F4A" w:rsidRDefault="001A4E70" w:rsidP="001A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 xml:space="preserve">(в ред. решения Общественной палаты от </w:t>
      </w:r>
      <w:r>
        <w:rPr>
          <w:rFonts w:ascii="Times New Roman" w:hAnsi="Times New Roman" w:cs="Times New Roman"/>
          <w:sz w:val="24"/>
          <w:szCs w:val="24"/>
        </w:rPr>
        <w:t>22.11.2013</w:t>
      </w:r>
      <w:r w:rsidRPr="00BF6F4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BF6F4A">
        <w:rPr>
          <w:rFonts w:ascii="Times New Roman" w:hAnsi="Times New Roman" w:cs="Times New Roman"/>
          <w:sz w:val="24"/>
          <w:szCs w:val="24"/>
        </w:rPr>
        <w:t>)</w:t>
      </w:r>
    </w:p>
    <w:p w:rsidR="001A4E70" w:rsidRPr="00BF6F4A" w:rsidRDefault="001A4E70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КОДЕКСА ЭТИКИ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BF6F4A" w:rsidRP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BF6F4A" w:rsidRP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В случае грубого нарушения членом Общественной палаты норм Кодекса его полномочия могут быть прекращены на основании областного закона «Об Общественной палате Смоленской области» в порядке, установленном Регламентом Общественной палаты Смоленской области.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(в ред. решения заседания Общественной палаты от 28.01.2009 года)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0" w:rsidRDefault="001A4E70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E70">
        <w:rPr>
          <w:rFonts w:ascii="Times New Roman" w:hAnsi="Times New Roman" w:cs="Times New Roman"/>
          <w:sz w:val="26"/>
          <w:szCs w:val="26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палаты, в частности грубым нарушением является отсутствие без уважительной причины на заседаниях Общественной палаты, Совета Общественной палаты, заседания комиссии, рабочей группы более двух раз, а также неисполнение, ибо несвоевременное исполнение решений Общественной палаты, Совета</w:t>
      </w:r>
      <w:proofErr w:type="gramEnd"/>
      <w:r w:rsidRPr="001A4E70">
        <w:rPr>
          <w:rFonts w:ascii="Times New Roman" w:hAnsi="Times New Roman" w:cs="Times New Roman"/>
          <w:sz w:val="26"/>
          <w:szCs w:val="26"/>
        </w:rPr>
        <w:t xml:space="preserve"> Общественной палаты, комиссий Общественной палаты.</w:t>
      </w:r>
      <w:r w:rsidRPr="00BF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(в ред. решения заседания Общественной палаты от 28.01.2009 года</w:t>
      </w:r>
      <w:r w:rsidR="001A4E70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</w:t>
      </w:r>
      <w:r w:rsidR="001A4E70" w:rsidRPr="001A4E70">
        <w:rPr>
          <w:rFonts w:ascii="Times New Roman" w:hAnsi="Times New Roman" w:cs="Times New Roman"/>
          <w:sz w:val="24"/>
          <w:szCs w:val="24"/>
        </w:rPr>
        <w:t xml:space="preserve"> </w:t>
      </w:r>
      <w:r w:rsidR="001A4E70" w:rsidRPr="00BF6F4A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1A4E70">
        <w:rPr>
          <w:rFonts w:ascii="Times New Roman" w:hAnsi="Times New Roman" w:cs="Times New Roman"/>
          <w:sz w:val="24"/>
          <w:szCs w:val="24"/>
        </w:rPr>
        <w:t xml:space="preserve"> от 22.11.2013 года №4)</w:t>
      </w:r>
      <w:r w:rsidRPr="00BF6F4A">
        <w:rPr>
          <w:rFonts w:ascii="Times New Roman" w:hAnsi="Times New Roman" w:cs="Times New Roman"/>
          <w:sz w:val="24"/>
          <w:szCs w:val="24"/>
        </w:rPr>
        <w:t>)</w:t>
      </w: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Действие настоящего Кодекса распространяется на членов Общественной палаты Смоленской области.</w:t>
      </w:r>
    </w:p>
    <w:p w:rsidR="00EE71D9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BF6F4A" w:rsidRP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Настоящий Коде</w:t>
      </w:r>
      <w:proofErr w:type="gramStart"/>
      <w:r w:rsidRPr="00BF6F4A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BF6F4A">
        <w:rPr>
          <w:rFonts w:ascii="Times New Roman" w:hAnsi="Times New Roman" w:cs="Times New Roman"/>
          <w:sz w:val="24"/>
          <w:szCs w:val="24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BF6F4A" w:rsidRPr="00BF6F4A" w:rsidRDefault="00BF6F4A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1D9" w:rsidRDefault="00EE71D9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4A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BF6F4A" w:rsidRPr="00BF6F4A" w:rsidRDefault="00BF6F4A" w:rsidP="00BF6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D9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5E5276" w:rsidRPr="00BF6F4A" w:rsidRDefault="00EE71D9" w:rsidP="00BF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4A">
        <w:rPr>
          <w:rFonts w:ascii="Times New Roman" w:hAnsi="Times New Roman" w:cs="Times New Roman"/>
          <w:sz w:val="24"/>
          <w:szCs w:val="24"/>
        </w:rPr>
        <w:t>Решения Общественной палаты о внесении изменений в Коде</w:t>
      </w:r>
      <w:proofErr w:type="gramStart"/>
      <w:r w:rsidRPr="00BF6F4A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BF6F4A">
        <w:rPr>
          <w:rFonts w:ascii="Times New Roman" w:hAnsi="Times New Roman" w:cs="Times New Roman"/>
          <w:sz w:val="24"/>
          <w:szCs w:val="24"/>
        </w:rPr>
        <w:t>упают в силу со дня их принятия, если Общественная палата не примет иное решение.</w:t>
      </w:r>
    </w:p>
    <w:sectPr w:rsidR="005E5276" w:rsidRPr="00BF6F4A" w:rsidSect="005E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71D9"/>
    <w:rsid w:val="00013586"/>
    <w:rsid w:val="00097656"/>
    <w:rsid w:val="000E7B82"/>
    <w:rsid w:val="001A4E70"/>
    <w:rsid w:val="00356541"/>
    <w:rsid w:val="00361E42"/>
    <w:rsid w:val="00416B78"/>
    <w:rsid w:val="00432813"/>
    <w:rsid w:val="00450209"/>
    <w:rsid w:val="004650A7"/>
    <w:rsid w:val="004A7136"/>
    <w:rsid w:val="00514338"/>
    <w:rsid w:val="00521B71"/>
    <w:rsid w:val="0053273E"/>
    <w:rsid w:val="005C2B39"/>
    <w:rsid w:val="005E5276"/>
    <w:rsid w:val="0061524C"/>
    <w:rsid w:val="0063711D"/>
    <w:rsid w:val="0063770E"/>
    <w:rsid w:val="006468FA"/>
    <w:rsid w:val="00653869"/>
    <w:rsid w:val="006A775A"/>
    <w:rsid w:val="00706D87"/>
    <w:rsid w:val="007544EF"/>
    <w:rsid w:val="00782712"/>
    <w:rsid w:val="008B2FCC"/>
    <w:rsid w:val="008C6526"/>
    <w:rsid w:val="008C6AE4"/>
    <w:rsid w:val="008C6D16"/>
    <w:rsid w:val="008E0067"/>
    <w:rsid w:val="009319B0"/>
    <w:rsid w:val="00942835"/>
    <w:rsid w:val="009741D6"/>
    <w:rsid w:val="0099468A"/>
    <w:rsid w:val="009F777F"/>
    <w:rsid w:val="00A82A22"/>
    <w:rsid w:val="00BF6F4A"/>
    <w:rsid w:val="00D50772"/>
    <w:rsid w:val="00D63DF3"/>
    <w:rsid w:val="00DA0DEB"/>
    <w:rsid w:val="00DD67B1"/>
    <w:rsid w:val="00E00DEA"/>
    <w:rsid w:val="00E673B1"/>
    <w:rsid w:val="00E8104E"/>
    <w:rsid w:val="00EA52A6"/>
    <w:rsid w:val="00EC4C3C"/>
    <w:rsid w:val="00EE71D9"/>
    <w:rsid w:val="00F307E2"/>
    <w:rsid w:val="00F4449A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5749</Characters>
  <Application>Microsoft Office Word</Application>
  <DocSecurity>0</DocSecurity>
  <Lines>47</Lines>
  <Paragraphs>13</Paragraphs>
  <ScaleCrop>false</ScaleCrop>
  <Company>Krokoz™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EvilRipper</dc:creator>
  <cp:keywords/>
  <dc:description/>
  <cp:lastModifiedBy>User</cp:lastModifiedBy>
  <cp:revision>5</cp:revision>
  <dcterms:created xsi:type="dcterms:W3CDTF">2013-10-10T08:48:00Z</dcterms:created>
  <dcterms:modified xsi:type="dcterms:W3CDTF">2015-01-13T11:07:00Z</dcterms:modified>
</cp:coreProperties>
</file>